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40" w:lineRule="exact"/>
        <w:jc w:val="center"/>
        <w:rPr>
          <w:rFonts w:hint="eastAsia" w:ascii="黑体" w:hAnsi="黑体" w:eastAsia="黑体" w:cs="黑体"/>
          <w:bCs/>
          <w:kern w:val="2"/>
          <w:sz w:val="28"/>
          <w:szCs w:val="24"/>
        </w:rPr>
      </w:pPr>
      <w:r>
        <w:rPr>
          <w:rFonts w:hint="eastAsia" w:ascii="黑体" w:hAnsi="黑体" w:eastAsia="黑体" w:cs="黑体"/>
          <w:bCs/>
          <w:kern w:val="2"/>
          <w:sz w:val="28"/>
          <w:szCs w:val="24"/>
        </w:rPr>
        <w:t>年度/定期跟踪审查申请</w:t>
      </w:r>
    </w:p>
    <w:p>
      <w:pPr>
        <w:pStyle w:val="7"/>
        <w:spacing w:line="440" w:lineRule="exact"/>
        <w:jc w:val="center"/>
        <w:rPr>
          <w:b/>
          <w:kern w:val="2"/>
          <w:sz w:val="28"/>
          <w:szCs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</w:t>
      </w:r>
      <w:r>
        <w:rPr>
          <w:rFonts w:hint="eastAsia"/>
          <w:sz w:val="24"/>
          <w:lang w:eastAsia="zh-CN"/>
        </w:rPr>
        <w:t>药物/器械临床研究伦理审查委员会</w:t>
      </w:r>
      <w:r>
        <w:rPr>
          <w:sz w:val="24"/>
        </w:rPr>
        <w:t>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  <w:r>
        <w:rPr>
          <w:rFonts w:hint="eastAsia"/>
          <w:sz w:val="24"/>
          <w:u w:val="single"/>
        </w:rPr>
        <w:t>项目名称：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，</w:t>
      </w:r>
      <w:r>
        <w:rPr>
          <w:rFonts w:hint="eastAsia"/>
          <w:sz w:val="24"/>
          <w:u w:val="single"/>
        </w:rPr>
        <w:t xml:space="preserve">项目编号： 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申办方：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年度/定期跟踪审查申请</w:t>
      </w:r>
      <w:r>
        <w:rPr>
          <w:sz w:val="24"/>
        </w:rPr>
        <w:t>（签名并注明日期）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年度/定期跟踪审查申请</w:t>
      </w:r>
      <w:r>
        <w:rPr>
          <w:sz w:val="24"/>
          <w:szCs w:val="24"/>
        </w:rPr>
        <w:t>报告表或</w:t>
      </w:r>
      <w:r>
        <w:rPr>
          <w:rFonts w:hint="eastAsia"/>
          <w:sz w:val="24"/>
          <w:szCs w:val="24"/>
        </w:rPr>
        <w:t>包含该表</w:t>
      </w:r>
      <w:r>
        <w:rPr>
          <w:sz w:val="24"/>
          <w:szCs w:val="24"/>
        </w:rPr>
        <w:t>内所有信息的表格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.其他</w:t>
      </w:r>
    </w:p>
    <w:p>
      <w:pPr>
        <w:pStyle w:val="2"/>
        <w:spacing w:line="440" w:lineRule="exact"/>
        <w:ind w:left="0" w:leftChars="0"/>
        <w:rPr>
          <w:rFonts w:hint="eastAsia"/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药物/器械临床研究伦理审查委员会</w:t>
      </w:r>
      <w:r>
        <w:rPr>
          <w:sz w:val="24"/>
          <w:szCs w:val="24"/>
        </w:rPr>
        <w:t>已收到</w:t>
      </w:r>
      <w:r>
        <w:rPr>
          <w:rFonts w:hint="eastAsia"/>
          <w:sz w:val="24"/>
          <w:szCs w:val="24"/>
        </w:rPr>
        <w:t>主要研究者的</w:t>
      </w:r>
      <w:r>
        <w:rPr>
          <w:sz w:val="24"/>
          <w:szCs w:val="24"/>
        </w:rPr>
        <w:t>申请书。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eastAsia"/>
        <w:lang w:eastAsia="zh-CN"/>
      </w:rPr>
    </w:pPr>
    <w:bookmarkStart w:id="0" w:name="_GoBack"/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4"/>
      <w:pBdr>
        <w:bottom w:val="single" w:color="auto" w:sz="4" w:space="1"/>
      </w:pBdr>
      <w:rPr>
        <w:rFonts w:hint="eastAsia"/>
        <w:lang w:eastAsia="zh-CN"/>
      </w:rPr>
    </w:pP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3B1D4DD8"/>
    <w:rsid w:val="336279B7"/>
    <w:rsid w:val="3B1D4DD8"/>
    <w:rsid w:val="6F40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autoRedefine/>
    <w:unhideWhenUsed/>
    <w:qFormat/>
    <w:uiPriority w:val="99"/>
    <w:pPr>
      <w:ind w:left="100" w:leftChars="2100"/>
    </w:pPr>
    <w:rPr>
      <w:kern w:val="2"/>
      <w:sz w:val="22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autoRedefine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2024-01-25T01:11:00Z</dcterms:created>
  <dc:creator>欣欣向小羊</dc:creator>
  <cp:lastModifiedBy>WPS_1484525676</cp:lastModifiedBy>
  <dcterms:modified xsi:type="dcterms:W3CDTF">2024-02-19T07:40:56Z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4D529F975A1341BCB9233F1EED43007F_11</vt:lpwstr>
  </property>
</Properties>
</file>