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0" w:line="440" w:lineRule="atLeast"/>
        <w:jc w:val="center"/>
        <w:rPr>
          <w:rFonts w:hint="eastAsia" w:ascii="仿宋_GB2312" w:eastAsia="仿宋_GB2312"/>
          <w:b/>
          <w:bCs/>
          <w:color w:val="000000"/>
          <w:kern w:val="0"/>
          <w:sz w:val="32"/>
          <w:szCs w:val="32"/>
        </w:rPr>
      </w:pPr>
      <w:bookmarkStart w:id="0" w:name="_GoBack"/>
      <w:bookmarkEnd w:id="0"/>
      <w:r>
        <w:rPr>
          <w:rFonts w:hint="eastAsia" w:ascii="仿宋_GB2312" w:eastAsia="仿宋_GB2312"/>
          <w:b/>
          <w:bCs/>
          <w:color w:val="000000"/>
          <w:kern w:val="0"/>
          <w:sz w:val="32"/>
          <w:szCs w:val="32"/>
        </w:rPr>
        <w:t>严重不良事件报告表（SAE）</w:t>
      </w:r>
      <w:r>
        <w:rPr>
          <w:rFonts w:hint="eastAsia" w:ascii="仿宋_GB2312" w:eastAsia="仿宋_GB2312"/>
          <w:color w:val="000000"/>
          <w:kern w:val="0"/>
          <w:szCs w:val="21"/>
        </w:rPr>
        <w:t xml:space="preserve">                </w:t>
      </w:r>
    </w:p>
    <w:tbl>
      <w:tblPr>
        <w:tblStyle w:val="4"/>
        <w:tblW w:w="0" w:type="auto"/>
        <w:jc w:val="center"/>
        <w:tblLayout w:type="fixed"/>
        <w:tblCellMar>
          <w:top w:w="0" w:type="dxa"/>
          <w:left w:w="105" w:type="dxa"/>
          <w:bottom w:w="0" w:type="dxa"/>
          <w:right w:w="105" w:type="dxa"/>
        </w:tblCellMar>
      </w:tblPr>
      <w:tblGrid>
        <w:gridCol w:w="780"/>
        <w:gridCol w:w="1488"/>
        <w:gridCol w:w="179"/>
        <w:gridCol w:w="1619"/>
        <w:gridCol w:w="1979"/>
        <w:gridCol w:w="182"/>
        <w:gridCol w:w="362"/>
        <w:gridCol w:w="896"/>
        <w:gridCol w:w="1623"/>
      </w:tblGrid>
      <w:tr>
        <w:tblPrEx>
          <w:tblCellMar>
            <w:top w:w="0" w:type="dxa"/>
            <w:left w:w="105" w:type="dxa"/>
            <w:bottom w:w="0" w:type="dxa"/>
            <w:right w:w="105" w:type="dxa"/>
          </w:tblCellMar>
        </w:tblPrEx>
        <w:trPr>
          <w:trHeight w:val="435" w:hRule="atLeast"/>
          <w:jc w:val="center"/>
        </w:trPr>
        <w:tc>
          <w:tcPr>
            <w:tcW w:w="24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before="100" w:after="100" w:line="440" w:lineRule="atLeast"/>
              <w:jc w:val="center"/>
              <w:rPr>
                <w:rFonts w:ascii="仿宋_GB2312" w:eastAsia="仿宋_GB2312"/>
                <w:color w:val="000000"/>
                <w:kern w:val="0"/>
                <w:sz w:val="24"/>
              </w:rPr>
            </w:pPr>
            <w:r>
              <w:rPr>
                <w:rFonts w:hint="eastAsia" w:ascii="仿宋_GB2312" w:eastAsia="仿宋_GB2312"/>
                <w:color w:val="000000"/>
                <w:kern w:val="0"/>
                <w:sz w:val="24"/>
              </w:rPr>
              <w:t>报告类型</w:t>
            </w:r>
          </w:p>
        </w:tc>
        <w:tc>
          <w:tcPr>
            <w:tcW w:w="3780" w:type="dxa"/>
            <w:gridSpan w:val="3"/>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□首次报告</w:t>
            </w:r>
            <w:r>
              <w:rPr>
                <w:rFonts w:hint="eastAsia" w:eastAsia="仿宋_GB2312"/>
                <w:color w:val="000000"/>
                <w:kern w:val="0"/>
                <w:szCs w:val="21"/>
              </w:rPr>
              <w:t xml:space="preserve">  </w:t>
            </w:r>
            <w:r>
              <w:rPr>
                <w:rFonts w:hint="eastAsia" w:ascii="仿宋_GB2312" w:eastAsia="仿宋_GB2312"/>
                <w:color w:val="000000"/>
                <w:kern w:val="0"/>
                <w:szCs w:val="21"/>
              </w:rPr>
              <w:t>□随访报告</w:t>
            </w:r>
            <w:r>
              <w:rPr>
                <w:rFonts w:hint="eastAsia" w:eastAsia="仿宋_GB2312"/>
                <w:color w:val="000000"/>
                <w:kern w:val="0"/>
                <w:szCs w:val="21"/>
              </w:rPr>
              <w:t xml:space="preserve">  </w:t>
            </w:r>
            <w:r>
              <w:rPr>
                <w:rFonts w:hint="eastAsia" w:ascii="仿宋_GB2312" w:eastAsia="仿宋_GB2312"/>
                <w:color w:val="000000"/>
                <w:kern w:val="0"/>
                <w:szCs w:val="21"/>
              </w:rPr>
              <w:t>□总结报告</w:t>
            </w:r>
          </w:p>
        </w:tc>
        <w:tc>
          <w:tcPr>
            <w:tcW w:w="2881" w:type="dxa"/>
            <w:gridSpan w:val="3"/>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报告时间：   年   月   日</w:t>
            </w:r>
          </w:p>
        </w:tc>
      </w:tr>
      <w:tr>
        <w:tblPrEx>
          <w:tblCellMar>
            <w:top w:w="0" w:type="dxa"/>
            <w:left w:w="105" w:type="dxa"/>
            <w:bottom w:w="0" w:type="dxa"/>
            <w:right w:w="105" w:type="dxa"/>
          </w:tblCellMar>
        </w:tblPrEx>
        <w:trPr>
          <w:trHeight w:val="600" w:hRule="atLeast"/>
          <w:jc w:val="center"/>
        </w:trPr>
        <w:tc>
          <w:tcPr>
            <w:tcW w:w="24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 w:val="24"/>
              </w:rPr>
            </w:pPr>
            <w:r>
              <w:rPr>
                <w:rFonts w:hint="eastAsia" w:ascii="仿宋_GB2312" w:eastAsia="仿宋_GB2312"/>
                <w:color w:val="000000"/>
                <w:kern w:val="0"/>
                <w:sz w:val="24"/>
              </w:rPr>
              <w:t>医疗机构及专业名称</w:t>
            </w:r>
          </w:p>
        </w:tc>
        <w:tc>
          <w:tcPr>
            <w:tcW w:w="3780" w:type="dxa"/>
            <w:gridSpan w:val="3"/>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p>
        </w:tc>
        <w:tc>
          <w:tcPr>
            <w:tcW w:w="2881" w:type="dxa"/>
            <w:gridSpan w:val="3"/>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 xml:space="preserve">电话：  </w:t>
            </w:r>
          </w:p>
        </w:tc>
      </w:tr>
      <w:tr>
        <w:tblPrEx>
          <w:tblCellMar>
            <w:top w:w="0" w:type="dxa"/>
            <w:left w:w="105" w:type="dxa"/>
            <w:bottom w:w="0" w:type="dxa"/>
            <w:right w:w="105" w:type="dxa"/>
          </w:tblCellMar>
        </w:tblPrEx>
        <w:trPr>
          <w:trHeight w:val="600" w:hRule="atLeast"/>
          <w:jc w:val="center"/>
        </w:trPr>
        <w:tc>
          <w:tcPr>
            <w:tcW w:w="24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 w:val="24"/>
              </w:rPr>
            </w:pPr>
            <w:r>
              <w:rPr>
                <w:rFonts w:hint="eastAsia" w:ascii="仿宋_GB2312" w:eastAsia="仿宋_GB2312"/>
                <w:color w:val="000000"/>
                <w:kern w:val="0"/>
                <w:sz w:val="24"/>
              </w:rPr>
              <w:t>申报单位名称</w:t>
            </w:r>
          </w:p>
        </w:tc>
        <w:tc>
          <w:tcPr>
            <w:tcW w:w="3780" w:type="dxa"/>
            <w:gridSpan w:val="3"/>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p>
        </w:tc>
        <w:tc>
          <w:tcPr>
            <w:tcW w:w="2881" w:type="dxa"/>
            <w:gridSpan w:val="3"/>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 xml:space="preserve">电话：  </w:t>
            </w:r>
          </w:p>
        </w:tc>
      </w:tr>
      <w:tr>
        <w:tblPrEx>
          <w:tblCellMar>
            <w:top w:w="0" w:type="dxa"/>
            <w:left w:w="105" w:type="dxa"/>
            <w:bottom w:w="0" w:type="dxa"/>
            <w:right w:w="105" w:type="dxa"/>
          </w:tblCellMar>
        </w:tblPrEx>
        <w:trPr>
          <w:trHeight w:val="790" w:hRule="atLeast"/>
          <w:jc w:val="center"/>
        </w:trPr>
        <w:tc>
          <w:tcPr>
            <w:tcW w:w="2447" w:type="dxa"/>
            <w:gridSpan w:val="3"/>
            <w:vMerge w:val="restart"/>
            <w:tcBorders>
              <w:top w:val="nil"/>
              <w:left w:val="single" w:color="000000" w:sz="4" w:space="0"/>
              <w:right w:val="single" w:color="000000" w:sz="4" w:space="0"/>
            </w:tcBorders>
            <w:noWrap w:val="0"/>
            <w:vAlign w:val="center"/>
          </w:tcPr>
          <w:p>
            <w:pPr>
              <w:widowControl/>
              <w:spacing w:before="100" w:after="100" w:line="440" w:lineRule="atLeast"/>
              <w:jc w:val="left"/>
              <w:rPr>
                <w:rFonts w:hint="eastAsia" w:ascii="仿宋_GB2312" w:eastAsia="仿宋_GB2312"/>
                <w:color w:val="000000"/>
                <w:kern w:val="0"/>
                <w:sz w:val="24"/>
              </w:rPr>
            </w:pPr>
            <w:r>
              <w:rPr>
                <w:rFonts w:hint="eastAsia" w:ascii="仿宋_GB2312" w:eastAsia="仿宋_GB2312"/>
                <w:color w:val="000000"/>
                <w:kern w:val="0"/>
                <w:sz w:val="24"/>
              </w:rPr>
              <w:t>试验用医疗器械</w:t>
            </w:r>
          </w:p>
        </w:tc>
        <w:tc>
          <w:tcPr>
            <w:tcW w:w="6661" w:type="dxa"/>
            <w:gridSpan w:val="6"/>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 xml:space="preserve">名称： </w:t>
            </w:r>
          </w:p>
        </w:tc>
      </w:tr>
      <w:tr>
        <w:tblPrEx>
          <w:tblCellMar>
            <w:top w:w="0" w:type="dxa"/>
            <w:left w:w="105" w:type="dxa"/>
            <w:bottom w:w="0" w:type="dxa"/>
            <w:right w:w="105" w:type="dxa"/>
          </w:tblCellMar>
        </w:tblPrEx>
        <w:trPr>
          <w:trHeight w:val="796" w:hRule="atLeast"/>
          <w:jc w:val="center"/>
        </w:trPr>
        <w:tc>
          <w:tcPr>
            <w:tcW w:w="2447" w:type="dxa"/>
            <w:gridSpan w:val="3"/>
            <w:vMerge w:val="continue"/>
            <w:tcBorders>
              <w:left w:val="single" w:color="000000" w:sz="4" w:space="0"/>
              <w:right w:val="single" w:color="000000" w:sz="4" w:space="0"/>
            </w:tcBorders>
            <w:noWrap w:val="0"/>
            <w:vAlign w:val="center"/>
          </w:tcPr>
          <w:p>
            <w:pPr>
              <w:widowControl/>
              <w:spacing w:line="440" w:lineRule="atLeast"/>
              <w:jc w:val="left"/>
              <w:rPr>
                <w:rFonts w:ascii="仿宋_GB2312" w:eastAsia="仿宋_GB2312"/>
                <w:color w:val="000000"/>
                <w:kern w:val="0"/>
                <w:sz w:val="24"/>
              </w:rPr>
            </w:pPr>
          </w:p>
        </w:tc>
        <w:tc>
          <w:tcPr>
            <w:tcW w:w="6661" w:type="dxa"/>
            <w:gridSpan w:val="6"/>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 xml:space="preserve">型号规格： </w:t>
            </w:r>
          </w:p>
        </w:tc>
      </w:tr>
      <w:tr>
        <w:tblPrEx>
          <w:tblCellMar>
            <w:top w:w="0" w:type="dxa"/>
            <w:left w:w="105" w:type="dxa"/>
            <w:bottom w:w="0" w:type="dxa"/>
            <w:right w:w="105" w:type="dxa"/>
          </w:tblCellMar>
        </w:tblPrEx>
        <w:trPr>
          <w:trHeight w:val="390" w:hRule="atLeast"/>
          <w:jc w:val="center"/>
        </w:trPr>
        <w:tc>
          <w:tcPr>
            <w:tcW w:w="2447" w:type="dxa"/>
            <w:gridSpan w:val="3"/>
            <w:vMerge w:val="continue"/>
            <w:tcBorders>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 w:val="24"/>
              </w:rPr>
            </w:pPr>
          </w:p>
        </w:tc>
        <w:tc>
          <w:tcPr>
            <w:tcW w:w="6661" w:type="dxa"/>
            <w:gridSpan w:val="6"/>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hint="eastAsia" w:ascii="仿宋_GB2312" w:eastAsia="仿宋_GB2312"/>
                <w:color w:val="000000"/>
                <w:kern w:val="0"/>
                <w:szCs w:val="21"/>
              </w:rPr>
            </w:pPr>
            <w:r>
              <w:rPr>
                <w:rFonts w:hint="eastAsia" w:ascii="仿宋_GB2312" w:eastAsia="仿宋_GB2312"/>
                <w:color w:val="000000"/>
                <w:kern w:val="0"/>
                <w:szCs w:val="21"/>
              </w:rPr>
              <w:t>分类： 1.□境内Ⅱ类□境内Ⅲ类□进口Ⅱ类□进口Ⅲ类</w:t>
            </w:r>
          </w:p>
          <w:p>
            <w:pPr>
              <w:widowControl/>
              <w:spacing w:before="100" w:after="100" w:line="440" w:lineRule="atLeast"/>
              <w:ind w:left="735"/>
              <w:jc w:val="left"/>
              <w:rPr>
                <w:rFonts w:hint="eastAsia" w:ascii="仿宋_GB2312" w:eastAsia="仿宋_GB2312"/>
                <w:color w:val="000000"/>
                <w:kern w:val="0"/>
                <w:szCs w:val="21"/>
              </w:rPr>
            </w:pPr>
            <w:r>
              <w:rPr>
                <w:rFonts w:hint="eastAsia" w:ascii="仿宋_GB2312" w:eastAsia="仿宋_GB2312"/>
                <w:color w:val="000000"/>
                <w:kern w:val="0"/>
                <w:szCs w:val="21"/>
              </w:rPr>
              <w:t>2.□有源□无源□体外诊断试剂</w:t>
            </w:r>
          </w:p>
          <w:p>
            <w:pPr>
              <w:widowControl/>
              <w:spacing w:before="100" w:after="100" w:line="440" w:lineRule="atLeast"/>
              <w:ind w:left="735"/>
              <w:jc w:val="left"/>
              <w:rPr>
                <w:rFonts w:ascii="仿宋_GB2312" w:eastAsia="仿宋_GB2312"/>
                <w:color w:val="000000"/>
                <w:kern w:val="0"/>
                <w:szCs w:val="21"/>
                <w:u w:val="single"/>
              </w:rPr>
            </w:pPr>
            <w:r>
              <w:rPr>
                <w:rFonts w:hint="eastAsia" w:ascii="仿宋_GB2312" w:eastAsia="仿宋_GB2312"/>
                <w:color w:val="000000"/>
                <w:kern w:val="0"/>
                <w:szCs w:val="21"/>
              </w:rPr>
              <w:t>3.□植入□非植入</w:t>
            </w:r>
          </w:p>
        </w:tc>
      </w:tr>
      <w:tr>
        <w:tblPrEx>
          <w:tblCellMar>
            <w:top w:w="0" w:type="dxa"/>
            <w:left w:w="105" w:type="dxa"/>
            <w:bottom w:w="0" w:type="dxa"/>
            <w:right w:w="105" w:type="dxa"/>
          </w:tblCellMar>
        </w:tblPrEx>
        <w:trPr>
          <w:trHeight w:val="390" w:hRule="atLeast"/>
          <w:jc w:val="center"/>
        </w:trPr>
        <w:tc>
          <w:tcPr>
            <w:tcW w:w="24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 w:val="24"/>
              </w:rPr>
            </w:pPr>
            <w:r>
              <w:rPr>
                <w:rFonts w:hint="eastAsia" w:ascii="仿宋_GB2312" w:eastAsia="仿宋_GB2312"/>
                <w:color w:val="000000"/>
                <w:kern w:val="0"/>
                <w:sz w:val="24"/>
              </w:rPr>
              <w:t>临床研究分类</w:t>
            </w:r>
          </w:p>
        </w:tc>
        <w:tc>
          <w:tcPr>
            <w:tcW w:w="4142" w:type="dxa"/>
            <w:gridSpan w:val="4"/>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 xml:space="preserve">□Ⅰ期 </w:t>
            </w:r>
            <w:r>
              <w:rPr>
                <w:rFonts w:hint="eastAsia" w:eastAsia="仿宋_GB2312"/>
                <w:color w:val="000000"/>
                <w:kern w:val="0"/>
                <w:szCs w:val="21"/>
              </w:rPr>
              <w:t xml:space="preserve">   </w:t>
            </w:r>
            <w:r>
              <w:rPr>
                <w:rFonts w:hint="eastAsia" w:ascii="仿宋_GB2312" w:eastAsia="仿宋_GB2312"/>
                <w:color w:val="000000"/>
                <w:kern w:val="0"/>
                <w:szCs w:val="21"/>
              </w:rPr>
              <w:t xml:space="preserve">□Ⅱ期  </w:t>
            </w:r>
            <w:r>
              <w:rPr>
                <w:rFonts w:hint="eastAsia" w:eastAsia="仿宋_GB2312"/>
                <w:color w:val="000000"/>
                <w:kern w:val="0"/>
                <w:szCs w:val="21"/>
              </w:rPr>
              <w:t xml:space="preserve"> </w:t>
            </w:r>
            <w:r>
              <w:rPr>
                <w:rFonts w:hint="eastAsia" w:ascii="仿宋_GB2312" w:eastAsia="仿宋_GB2312"/>
                <w:color w:val="000000"/>
                <w:kern w:val="0"/>
                <w:szCs w:val="21"/>
              </w:rPr>
              <w:t xml:space="preserve">□Ⅲ 期    </w:t>
            </w:r>
            <w:r>
              <w:rPr>
                <w:rFonts w:hint="eastAsia" w:eastAsia="仿宋_GB2312"/>
                <w:color w:val="000000"/>
                <w:kern w:val="0"/>
                <w:szCs w:val="21"/>
              </w:rPr>
              <w:t xml:space="preserve"> </w:t>
            </w:r>
            <w:r>
              <w:rPr>
                <w:rFonts w:hint="eastAsia" w:ascii="仿宋_GB2312" w:eastAsia="仿宋_GB2312"/>
                <w:color w:val="000000"/>
                <w:kern w:val="0"/>
                <w:szCs w:val="21"/>
              </w:rPr>
              <w:t xml:space="preserve">□Ⅳ期 </w:t>
            </w:r>
            <w:r>
              <w:rPr>
                <w:rFonts w:hint="eastAsia" w:eastAsia="仿宋_GB2312"/>
                <w:color w:val="000000"/>
                <w:kern w:val="0"/>
                <w:szCs w:val="21"/>
              </w:rPr>
              <w:t xml:space="preserve"> </w:t>
            </w:r>
          </w:p>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 xml:space="preserve">□生物等效性试验 </w:t>
            </w:r>
            <w:r>
              <w:rPr>
                <w:rFonts w:hint="eastAsia" w:eastAsia="仿宋_GB2312"/>
                <w:color w:val="000000"/>
                <w:kern w:val="0"/>
                <w:szCs w:val="21"/>
              </w:rPr>
              <w:t xml:space="preserve"> </w:t>
            </w:r>
            <w:r>
              <w:rPr>
                <w:rFonts w:hint="eastAsia" w:ascii="仿宋_GB2312" w:eastAsia="仿宋_GB2312"/>
                <w:color w:val="000000"/>
                <w:kern w:val="0"/>
                <w:szCs w:val="21"/>
              </w:rPr>
              <w:t>□临床验证</w:t>
            </w:r>
          </w:p>
        </w:tc>
        <w:tc>
          <w:tcPr>
            <w:tcW w:w="2519" w:type="dxa"/>
            <w:gridSpan w:val="2"/>
            <w:tcBorders>
              <w:top w:val="single" w:color="000000" w:sz="4" w:space="0"/>
              <w:left w:val="nil"/>
              <w:bottom w:val="single" w:color="000000" w:sz="4" w:space="0"/>
              <w:right w:val="single" w:color="000000" w:sz="4" w:space="0"/>
            </w:tcBorders>
            <w:noWrap w:val="0"/>
            <w:vAlign w:val="center"/>
          </w:tcPr>
          <w:p>
            <w:pPr>
              <w:widowControl/>
              <w:spacing w:before="100" w:after="100" w:line="440" w:lineRule="atLeast"/>
              <w:rPr>
                <w:rFonts w:ascii="仿宋_GB2312" w:eastAsia="仿宋_GB2312"/>
                <w:color w:val="000000"/>
                <w:kern w:val="0"/>
                <w:szCs w:val="21"/>
              </w:rPr>
            </w:pPr>
            <w:r>
              <w:rPr>
                <w:rFonts w:hint="eastAsia" w:ascii="仿宋_GB2312" w:eastAsia="仿宋_GB2312"/>
                <w:color w:val="000000"/>
                <w:kern w:val="0"/>
                <w:szCs w:val="21"/>
              </w:rPr>
              <w:t>临床试验适应症：</w:t>
            </w:r>
          </w:p>
          <w:p>
            <w:pPr>
              <w:widowControl/>
              <w:spacing w:before="100" w:after="100" w:line="440" w:lineRule="atLeast"/>
              <w:rPr>
                <w:rFonts w:ascii="仿宋_GB2312" w:eastAsia="仿宋_GB2312"/>
                <w:color w:val="000000"/>
                <w:kern w:val="0"/>
                <w:szCs w:val="21"/>
              </w:rPr>
            </w:pPr>
            <w:r>
              <w:rPr>
                <w:rFonts w:hint="eastAsia" w:ascii="仿宋_GB2312" w:eastAsia="仿宋_GB2312"/>
                <w:color w:val="000000"/>
                <w:kern w:val="0"/>
                <w:szCs w:val="21"/>
              </w:rPr>
              <w:t> </w:t>
            </w:r>
          </w:p>
        </w:tc>
      </w:tr>
      <w:tr>
        <w:tblPrEx>
          <w:tblCellMar>
            <w:top w:w="0" w:type="dxa"/>
            <w:left w:w="105" w:type="dxa"/>
            <w:bottom w:w="0" w:type="dxa"/>
            <w:right w:w="105" w:type="dxa"/>
          </w:tblCellMar>
        </w:tblPrEx>
        <w:trPr>
          <w:trHeight w:val="390" w:hRule="atLeast"/>
          <w:jc w:val="center"/>
        </w:trPr>
        <w:tc>
          <w:tcPr>
            <w:tcW w:w="780" w:type="dxa"/>
            <w:vMerge w:val="restart"/>
            <w:tcBorders>
              <w:top w:val="nil"/>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受试者基本情况</w:t>
            </w:r>
          </w:p>
        </w:tc>
        <w:tc>
          <w:tcPr>
            <w:tcW w:w="1667" w:type="dxa"/>
            <w:gridSpan w:val="2"/>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 xml:space="preserve">姓名拼音缩写: </w:t>
            </w:r>
          </w:p>
          <w:p>
            <w:pPr>
              <w:widowControl/>
              <w:spacing w:before="100" w:after="100" w:line="440" w:lineRule="atLeast"/>
              <w:jc w:val="left"/>
              <w:rPr>
                <w:rFonts w:ascii="仿宋_GB2312" w:eastAsia="仿宋_GB2312"/>
                <w:color w:val="000000"/>
                <w:kern w:val="0"/>
                <w:szCs w:val="21"/>
              </w:rPr>
            </w:pPr>
          </w:p>
        </w:tc>
        <w:tc>
          <w:tcPr>
            <w:tcW w:w="1619" w:type="dxa"/>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出生日期:</w:t>
            </w:r>
          </w:p>
          <w:p>
            <w:pPr>
              <w:widowControl/>
              <w:spacing w:before="100" w:after="100" w:line="440" w:lineRule="atLeast"/>
              <w:jc w:val="left"/>
              <w:rPr>
                <w:rFonts w:ascii="仿宋_GB2312" w:eastAsia="仿宋_GB2312"/>
                <w:color w:val="000000"/>
                <w:kern w:val="0"/>
                <w:szCs w:val="21"/>
              </w:rPr>
            </w:pPr>
          </w:p>
        </w:tc>
        <w:tc>
          <w:tcPr>
            <w:tcW w:w="1979" w:type="dxa"/>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性别: □男 □女</w:t>
            </w:r>
          </w:p>
        </w:tc>
        <w:tc>
          <w:tcPr>
            <w:tcW w:w="1440" w:type="dxa"/>
            <w:gridSpan w:val="3"/>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身高(cm)：</w:t>
            </w:r>
          </w:p>
          <w:p>
            <w:pPr>
              <w:widowControl/>
              <w:spacing w:before="100" w:after="100" w:line="440" w:lineRule="atLeast"/>
              <w:jc w:val="left"/>
              <w:rPr>
                <w:rFonts w:ascii="仿宋_GB2312" w:eastAsia="仿宋_GB2312"/>
                <w:color w:val="000000"/>
                <w:kern w:val="0"/>
                <w:szCs w:val="21"/>
              </w:rPr>
            </w:pPr>
          </w:p>
        </w:tc>
        <w:tc>
          <w:tcPr>
            <w:tcW w:w="1623" w:type="dxa"/>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体重(Kg)：</w:t>
            </w:r>
          </w:p>
          <w:p>
            <w:pPr>
              <w:widowControl/>
              <w:spacing w:before="100" w:after="100" w:line="440" w:lineRule="atLeast"/>
              <w:jc w:val="left"/>
              <w:rPr>
                <w:rFonts w:ascii="仿宋_GB2312" w:eastAsia="仿宋_GB2312"/>
                <w:color w:val="000000"/>
                <w:kern w:val="0"/>
                <w:szCs w:val="21"/>
              </w:rPr>
            </w:pPr>
          </w:p>
        </w:tc>
      </w:tr>
      <w:tr>
        <w:tblPrEx>
          <w:tblCellMar>
            <w:top w:w="0" w:type="dxa"/>
            <w:left w:w="105" w:type="dxa"/>
            <w:bottom w:w="0" w:type="dxa"/>
            <w:right w:w="105" w:type="dxa"/>
          </w:tblCellMar>
        </w:tblPrEx>
        <w:trPr>
          <w:trHeight w:val="390" w:hRule="atLeast"/>
          <w:jc w:val="center"/>
        </w:trPr>
        <w:tc>
          <w:tcPr>
            <w:tcW w:w="780"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atLeast"/>
              <w:jc w:val="left"/>
              <w:rPr>
                <w:rFonts w:ascii="仿宋_GB2312" w:eastAsia="仿宋_GB2312"/>
                <w:color w:val="000000"/>
                <w:kern w:val="0"/>
                <w:szCs w:val="21"/>
              </w:rPr>
            </w:pPr>
          </w:p>
        </w:tc>
        <w:tc>
          <w:tcPr>
            <w:tcW w:w="8328" w:type="dxa"/>
            <w:gridSpan w:val="8"/>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合并疾病及治疗：□有   □无</w:t>
            </w:r>
          </w:p>
          <w:p>
            <w:pPr>
              <w:widowControl/>
              <w:spacing w:before="100" w:after="100" w:line="440" w:lineRule="atLeast"/>
              <w:jc w:val="left"/>
              <w:rPr>
                <w:rFonts w:hint="eastAsia" w:ascii="仿宋_GB2312" w:eastAsia="仿宋_GB2312"/>
                <w:color w:val="000000"/>
                <w:kern w:val="0"/>
                <w:szCs w:val="21"/>
              </w:rPr>
            </w:pPr>
            <w:r>
              <w:rPr>
                <w:rFonts w:hint="eastAsia" w:ascii="仿宋_GB2312" w:eastAsia="仿宋_GB2312"/>
                <w:color w:val="000000"/>
                <w:kern w:val="0"/>
                <w:szCs w:val="21"/>
              </w:rPr>
              <w:t xml:space="preserve">1. 疾病：__________     治疗药物：__________     用法用量：_______________  </w:t>
            </w:r>
          </w:p>
          <w:p>
            <w:pPr>
              <w:widowControl/>
              <w:spacing w:before="100" w:after="100" w:line="440" w:lineRule="atLeast"/>
              <w:jc w:val="left"/>
              <w:rPr>
                <w:rFonts w:hint="eastAsia" w:ascii="仿宋_GB2312" w:eastAsia="仿宋_GB2312"/>
                <w:color w:val="000000"/>
                <w:kern w:val="0"/>
                <w:szCs w:val="21"/>
              </w:rPr>
            </w:pPr>
            <w:r>
              <w:rPr>
                <w:rFonts w:hint="eastAsia" w:ascii="仿宋_GB2312" w:eastAsia="仿宋_GB2312"/>
                <w:color w:val="000000"/>
                <w:kern w:val="0"/>
                <w:szCs w:val="21"/>
              </w:rPr>
              <w:t>2. 疾病：__________     治疗药物：__________     用法用量：_______________</w:t>
            </w:r>
          </w:p>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3. 疾病：__________     治疗药物：__________     用法用量：_______________</w:t>
            </w:r>
          </w:p>
        </w:tc>
      </w:tr>
      <w:tr>
        <w:tblPrEx>
          <w:tblCellMar>
            <w:top w:w="0" w:type="dxa"/>
            <w:left w:w="105" w:type="dxa"/>
            <w:bottom w:w="0" w:type="dxa"/>
            <w:right w:w="105" w:type="dxa"/>
          </w:tblCellMar>
        </w:tblPrEx>
        <w:trPr>
          <w:trHeight w:val="390" w:hRule="atLeast"/>
          <w:jc w:val="center"/>
        </w:trPr>
        <w:tc>
          <w:tcPr>
            <w:tcW w:w="24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SAE的医学术语(诊断)</w:t>
            </w:r>
          </w:p>
        </w:tc>
        <w:tc>
          <w:tcPr>
            <w:tcW w:w="6661" w:type="dxa"/>
            <w:gridSpan w:val="6"/>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p>
        </w:tc>
      </w:tr>
      <w:tr>
        <w:tblPrEx>
          <w:tblCellMar>
            <w:top w:w="0" w:type="dxa"/>
            <w:left w:w="105" w:type="dxa"/>
            <w:bottom w:w="0" w:type="dxa"/>
            <w:right w:w="105" w:type="dxa"/>
          </w:tblCellMar>
        </w:tblPrEx>
        <w:trPr>
          <w:trHeight w:val="615" w:hRule="atLeast"/>
          <w:jc w:val="center"/>
        </w:trPr>
        <w:tc>
          <w:tcPr>
            <w:tcW w:w="24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SAE情况</w:t>
            </w:r>
          </w:p>
        </w:tc>
        <w:tc>
          <w:tcPr>
            <w:tcW w:w="6661" w:type="dxa"/>
            <w:gridSpan w:val="6"/>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u w:val="single"/>
              </w:rPr>
            </w:pPr>
            <w:r>
              <w:rPr>
                <w:rFonts w:hint="eastAsia" w:ascii="仿宋_GB2312" w:eastAsia="仿宋_GB2312"/>
                <w:color w:val="000000"/>
                <w:kern w:val="0"/>
                <w:szCs w:val="21"/>
              </w:rPr>
              <w:sym w:font="Wingdings 2" w:char="00A3"/>
            </w:r>
            <w:r>
              <w:rPr>
                <w:rFonts w:hint="eastAsia" w:ascii="仿宋_GB2312" w:eastAsia="仿宋_GB2312"/>
                <w:color w:val="000000"/>
                <w:kern w:val="0"/>
                <w:szCs w:val="21"/>
              </w:rPr>
              <w:t xml:space="preserve">致命的疾病或者伤害  </w:t>
            </w:r>
            <w:r>
              <w:rPr>
                <w:rFonts w:hint="eastAsia" w:ascii="仿宋_GB2312" w:eastAsia="仿宋_GB2312"/>
                <w:color w:val="000000"/>
                <w:kern w:val="0"/>
                <w:szCs w:val="21"/>
              </w:rPr>
              <w:sym w:font="Wingdings 2" w:char="00A3"/>
            </w:r>
            <w:r>
              <w:rPr>
                <w:rFonts w:hint="eastAsia" w:ascii="仿宋_GB2312" w:eastAsia="仿宋_GB2312"/>
                <w:color w:val="000000"/>
                <w:kern w:val="0"/>
                <w:szCs w:val="21"/>
              </w:rPr>
              <w:t xml:space="preserve">身体结构或者身体功能的永久性缺陷     </w:t>
            </w:r>
            <w:r>
              <w:rPr>
                <w:rFonts w:hint="eastAsia" w:ascii="仿宋_GB2312" w:eastAsia="仿宋_GB2312"/>
                <w:color w:val="000000"/>
                <w:kern w:val="0"/>
                <w:szCs w:val="21"/>
              </w:rPr>
              <w:sym w:font="Wingdings 2" w:char="00A3"/>
            </w:r>
            <w:r>
              <w:rPr>
                <w:rFonts w:hint="eastAsia" w:ascii="仿宋_GB2312" w:eastAsia="仿宋_GB2312"/>
                <w:color w:val="000000"/>
                <w:kern w:val="0"/>
                <w:szCs w:val="21"/>
              </w:rPr>
              <w:t xml:space="preserve">需住院治疗          </w:t>
            </w:r>
            <w:r>
              <w:rPr>
                <w:rFonts w:hint="eastAsia" w:ascii="仿宋_GB2312" w:eastAsia="仿宋_GB2312"/>
                <w:color w:val="000000"/>
                <w:kern w:val="0"/>
                <w:szCs w:val="21"/>
              </w:rPr>
              <w:sym w:font="Wingdings 2" w:char="00A3"/>
            </w:r>
            <w:r>
              <w:rPr>
                <w:rFonts w:hint="eastAsia" w:ascii="仿宋_GB2312" w:eastAsia="仿宋_GB2312"/>
                <w:color w:val="000000"/>
                <w:kern w:val="0"/>
                <w:szCs w:val="21"/>
              </w:rPr>
              <w:t xml:space="preserve">延长住院时间                                 </w:t>
            </w:r>
            <w:r>
              <w:rPr>
                <w:rFonts w:hint="eastAsia" w:ascii="仿宋_GB2312" w:eastAsia="仿宋_GB2312"/>
                <w:color w:val="000000"/>
                <w:kern w:val="0"/>
                <w:szCs w:val="21"/>
              </w:rPr>
              <w:sym w:font="Wingdings 2" w:char="00A3"/>
            </w:r>
            <w:r>
              <w:rPr>
                <w:rFonts w:hint="eastAsia" w:ascii="仿宋_GB2312" w:eastAsia="仿宋_GB2312"/>
                <w:color w:val="000000"/>
                <w:kern w:val="0"/>
                <w:szCs w:val="21"/>
              </w:rPr>
              <w:t xml:space="preserve">需要进行医疗或者手术介入以避免对身体结构或者身体功能造成永久性缺陷 </w:t>
            </w:r>
            <w:r>
              <w:rPr>
                <w:rFonts w:hint="eastAsia" w:eastAsia="仿宋_GB2312"/>
                <w:color w:val="000000"/>
                <w:kern w:val="0"/>
                <w:szCs w:val="21"/>
              </w:rPr>
              <w:t xml:space="preserve">             </w:t>
            </w:r>
            <w:r>
              <w:rPr>
                <w:rFonts w:hint="eastAsia" w:ascii="仿宋_GB2312" w:eastAsia="仿宋_GB2312"/>
                <w:color w:val="000000"/>
                <w:kern w:val="0"/>
                <w:szCs w:val="21"/>
              </w:rPr>
              <w:t>□其它</w:t>
            </w:r>
            <w:r>
              <w:rPr>
                <w:rFonts w:hint="eastAsia" w:ascii="仿宋_GB2312" w:eastAsia="仿宋_GB2312"/>
                <w:color w:val="000000"/>
                <w:kern w:val="0"/>
                <w:szCs w:val="21"/>
                <w:u w:val="single"/>
              </w:rPr>
              <w:t xml:space="preserve">              </w:t>
            </w:r>
          </w:p>
        </w:tc>
      </w:tr>
      <w:tr>
        <w:tblPrEx>
          <w:tblCellMar>
            <w:top w:w="0" w:type="dxa"/>
            <w:left w:w="105" w:type="dxa"/>
            <w:bottom w:w="0" w:type="dxa"/>
            <w:right w:w="105" w:type="dxa"/>
          </w:tblCellMar>
        </w:tblPrEx>
        <w:trPr>
          <w:trHeight w:val="390" w:hRule="atLeast"/>
          <w:jc w:val="center"/>
        </w:trPr>
        <w:tc>
          <w:tcPr>
            <w:tcW w:w="406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SAE发生时间：</w:t>
            </w:r>
            <w:r>
              <w:rPr>
                <w:rFonts w:hint="eastAsia" w:eastAsia="仿宋_GB2312"/>
                <w:color w:val="000000"/>
                <w:kern w:val="0"/>
                <w:szCs w:val="21"/>
              </w:rPr>
              <w:t xml:space="preserve">     </w:t>
            </w:r>
            <w:r>
              <w:rPr>
                <w:rFonts w:hint="eastAsia" w:ascii="仿宋_GB2312" w:eastAsia="仿宋_GB2312"/>
                <w:color w:val="000000"/>
                <w:kern w:val="0"/>
                <w:szCs w:val="21"/>
              </w:rPr>
              <w:t>年    月    日</w:t>
            </w:r>
          </w:p>
        </w:tc>
        <w:tc>
          <w:tcPr>
            <w:tcW w:w="5042" w:type="dxa"/>
            <w:gridSpan w:val="5"/>
            <w:tcBorders>
              <w:top w:val="single" w:color="000000" w:sz="4" w:space="0"/>
              <w:left w:val="nil"/>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研究者获知SAE时间：</w:t>
            </w:r>
            <w:r>
              <w:rPr>
                <w:rFonts w:hint="eastAsia" w:eastAsia="仿宋_GB2312"/>
                <w:color w:val="000000"/>
                <w:kern w:val="0"/>
                <w:szCs w:val="21"/>
              </w:rPr>
              <w:t xml:space="preserve">     </w:t>
            </w:r>
            <w:r>
              <w:rPr>
                <w:rFonts w:hint="eastAsia" w:ascii="仿宋_GB2312" w:eastAsia="仿宋_GB2312"/>
                <w:color w:val="000000"/>
                <w:kern w:val="0"/>
                <w:szCs w:val="21"/>
              </w:rPr>
              <w:t>年    月    日</w:t>
            </w:r>
          </w:p>
        </w:tc>
      </w:tr>
      <w:tr>
        <w:tblPrEx>
          <w:tblCellMar>
            <w:top w:w="0" w:type="dxa"/>
            <w:left w:w="105" w:type="dxa"/>
            <w:bottom w:w="0" w:type="dxa"/>
            <w:right w:w="105" w:type="dxa"/>
          </w:tblCellMar>
        </w:tblPrEx>
        <w:trPr>
          <w:trHeight w:val="390"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采取的措施</w:t>
            </w:r>
          </w:p>
        </w:tc>
        <w:tc>
          <w:tcPr>
            <w:tcW w:w="6840" w:type="dxa"/>
            <w:gridSpan w:val="7"/>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p>
        </w:tc>
      </w:tr>
      <w:tr>
        <w:tblPrEx>
          <w:tblCellMar>
            <w:top w:w="0" w:type="dxa"/>
            <w:left w:w="105" w:type="dxa"/>
            <w:bottom w:w="0" w:type="dxa"/>
            <w:right w:w="105" w:type="dxa"/>
          </w:tblCellMar>
        </w:tblPrEx>
        <w:trPr>
          <w:trHeight w:val="390"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SAE转归</w:t>
            </w:r>
          </w:p>
        </w:tc>
        <w:tc>
          <w:tcPr>
            <w:tcW w:w="6840" w:type="dxa"/>
            <w:gridSpan w:val="7"/>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 xml:space="preserve">□症状消失（后遗症 </w:t>
            </w:r>
            <w:r>
              <w:rPr>
                <w:rFonts w:hint="eastAsia" w:eastAsia="仿宋_GB2312"/>
                <w:color w:val="000000"/>
                <w:kern w:val="0"/>
                <w:szCs w:val="21"/>
              </w:rPr>
              <w:t xml:space="preserve"> </w:t>
            </w:r>
            <w:r>
              <w:rPr>
                <w:rFonts w:hint="eastAsia" w:ascii="仿宋_GB2312" w:eastAsia="仿宋_GB2312"/>
                <w:color w:val="000000"/>
                <w:kern w:val="0"/>
                <w:szCs w:val="21"/>
              </w:rPr>
              <w:t xml:space="preserve">□有 </w:t>
            </w:r>
            <w:r>
              <w:rPr>
                <w:rFonts w:hint="eastAsia" w:eastAsia="仿宋_GB2312"/>
                <w:color w:val="000000"/>
                <w:kern w:val="0"/>
                <w:szCs w:val="21"/>
              </w:rPr>
              <w:t xml:space="preserve"> </w:t>
            </w:r>
            <w:r>
              <w:rPr>
                <w:rFonts w:hint="eastAsia" w:ascii="仿宋_GB2312" w:eastAsia="仿宋_GB2312"/>
                <w:color w:val="000000"/>
                <w:kern w:val="0"/>
                <w:szCs w:val="21"/>
              </w:rPr>
              <w:t xml:space="preserve">□无） </w:t>
            </w:r>
            <w:r>
              <w:rPr>
                <w:rFonts w:hint="eastAsia" w:eastAsia="仿宋_GB2312"/>
                <w:color w:val="000000"/>
                <w:kern w:val="0"/>
                <w:szCs w:val="21"/>
              </w:rPr>
              <w:t xml:space="preserve"> </w:t>
            </w:r>
            <w:r>
              <w:rPr>
                <w:rFonts w:hint="eastAsia" w:ascii="仿宋_GB2312" w:eastAsia="仿宋_GB2312"/>
                <w:color w:val="000000"/>
                <w:kern w:val="0"/>
                <w:szCs w:val="21"/>
              </w:rPr>
              <w:t xml:space="preserve">□症状持续  </w:t>
            </w:r>
            <w:r>
              <w:rPr>
                <w:rFonts w:hint="eastAsia" w:eastAsia="仿宋_GB2312"/>
                <w:color w:val="000000"/>
                <w:kern w:val="0"/>
                <w:szCs w:val="21"/>
              </w:rPr>
              <w:t xml:space="preserve"> </w:t>
            </w:r>
            <w:r>
              <w:rPr>
                <w:rFonts w:hint="eastAsia" w:ascii="仿宋_GB2312" w:eastAsia="仿宋_GB2312"/>
                <w:color w:val="000000"/>
                <w:kern w:val="0"/>
                <w:szCs w:val="21"/>
              </w:rPr>
              <w:t>□症状好转</w:t>
            </w:r>
          </w:p>
        </w:tc>
      </w:tr>
      <w:tr>
        <w:tblPrEx>
          <w:tblCellMar>
            <w:top w:w="0" w:type="dxa"/>
            <w:left w:w="105" w:type="dxa"/>
            <w:bottom w:w="0" w:type="dxa"/>
            <w:right w:w="105" w:type="dxa"/>
          </w:tblCellMar>
        </w:tblPrEx>
        <w:trPr>
          <w:trHeight w:val="390"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SAE与试验用医疗器械的关系</w:t>
            </w:r>
          </w:p>
        </w:tc>
        <w:tc>
          <w:tcPr>
            <w:tcW w:w="6840" w:type="dxa"/>
            <w:gridSpan w:val="7"/>
            <w:tcBorders>
              <w:top w:val="single" w:color="000000" w:sz="4" w:space="0"/>
              <w:left w:val="nil"/>
              <w:bottom w:val="single" w:color="000000" w:sz="4" w:space="0"/>
              <w:right w:val="single" w:color="000000" w:sz="4" w:space="0"/>
            </w:tcBorders>
            <w:noWrap w:val="0"/>
            <w:vAlign w:val="top"/>
          </w:tcPr>
          <w:p>
            <w:pPr>
              <w:adjustRightInd w:val="0"/>
              <w:spacing w:line="440" w:lineRule="exact"/>
              <w:ind w:left="540" w:hanging="540" w:hangingChars="300"/>
              <w:jc w:val="left"/>
              <w:textAlignment w:val="baseline"/>
              <w:rPr>
                <w:rFonts w:hint="eastAsia"/>
                <w:kern w:val="0"/>
                <w:sz w:val="18"/>
                <w:szCs w:val="18"/>
              </w:rPr>
            </w:pPr>
            <w:r>
              <w:rPr>
                <w:rFonts w:hint="eastAsia"/>
                <w:kern w:val="0"/>
                <w:sz w:val="18"/>
                <w:szCs w:val="18"/>
              </w:rPr>
              <w:t xml:space="preserve">口肯定有关    口很可能有关    口可能有关      口可能无关     </w:t>
            </w:r>
          </w:p>
          <w:p>
            <w:pPr>
              <w:adjustRightInd w:val="0"/>
              <w:spacing w:line="440" w:lineRule="exact"/>
              <w:ind w:left="540" w:hanging="540" w:hangingChars="300"/>
              <w:jc w:val="left"/>
              <w:textAlignment w:val="baseline"/>
              <w:rPr>
                <w:rFonts w:ascii="仿宋_GB2312" w:eastAsia="仿宋_GB2312"/>
                <w:color w:val="000000"/>
                <w:kern w:val="0"/>
                <w:szCs w:val="21"/>
              </w:rPr>
            </w:pPr>
            <w:r>
              <w:rPr>
                <w:rFonts w:hint="eastAsia"/>
                <w:kern w:val="0"/>
                <w:sz w:val="18"/>
                <w:szCs w:val="18"/>
              </w:rPr>
              <w:t>口无关        口待评价        口无法判定</w:t>
            </w:r>
          </w:p>
        </w:tc>
      </w:tr>
      <w:tr>
        <w:tblPrEx>
          <w:tblCellMar>
            <w:top w:w="0" w:type="dxa"/>
            <w:left w:w="105" w:type="dxa"/>
            <w:bottom w:w="0" w:type="dxa"/>
            <w:right w:w="105" w:type="dxa"/>
          </w:tblCellMar>
        </w:tblPrEx>
        <w:trPr>
          <w:trHeight w:val="390" w:hRule="atLeast"/>
          <w:jc w:val="center"/>
        </w:trPr>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SAE报道情况</w:t>
            </w:r>
          </w:p>
        </w:tc>
        <w:tc>
          <w:tcPr>
            <w:tcW w:w="6840" w:type="dxa"/>
            <w:gridSpan w:val="7"/>
            <w:tcBorders>
              <w:top w:val="single" w:color="000000" w:sz="4" w:space="0"/>
              <w:left w:val="nil"/>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 xml:space="preserve">国内： </w:t>
            </w:r>
            <w:r>
              <w:rPr>
                <w:rFonts w:hint="eastAsia" w:eastAsia="仿宋_GB2312"/>
                <w:color w:val="000000"/>
                <w:kern w:val="0"/>
                <w:szCs w:val="21"/>
              </w:rPr>
              <w:t xml:space="preserve"> </w:t>
            </w:r>
            <w:r>
              <w:rPr>
                <w:rFonts w:hint="eastAsia" w:ascii="仿宋_GB2312" w:eastAsia="仿宋_GB2312"/>
                <w:color w:val="000000"/>
                <w:kern w:val="0"/>
                <w:szCs w:val="21"/>
              </w:rPr>
              <w:t xml:space="preserve">□有 </w:t>
            </w:r>
            <w:r>
              <w:rPr>
                <w:rFonts w:hint="eastAsia" w:eastAsia="仿宋_GB2312"/>
                <w:color w:val="000000"/>
                <w:kern w:val="0"/>
                <w:szCs w:val="21"/>
              </w:rPr>
              <w:t xml:space="preserve"> </w:t>
            </w:r>
            <w:r>
              <w:rPr>
                <w:rFonts w:hint="eastAsia" w:ascii="仿宋_GB2312" w:eastAsia="仿宋_GB2312"/>
                <w:color w:val="000000"/>
                <w:kern w:val="0"/>
                <w:szCs w:val="21"/>
              </w:rPr>
              <w:t xml:space="preserve">□无 </w:t>
            </w:r>
            <w:r>
              <w:rPr>
                <w:rFonts w:hint="eastAsia" w:eastAsia="仿宋_GB2312"/>
                <w:color w:val="000000"/>
                <w:kern w:val="0"/>
                <w:szCs w:val="21"/>
              </w:rPr>
              <w:t xml:space="preserve"> </w:t>
            </w:r>
            <w:r>
              <w:rPr>
                <w:rFonts w:hint="eastAsia" w:ascii="仿宋_GB2312" w:eastAsia="仿宋_GB2312"/>
                <w:color w:val="000000"/>
                <w:kern w:val="0"/>
                <w:szCs w:val="21"/>
              </w:rPr>
              <w:t xml:space="preserve">□不详；      国外： </w:t>
            </w:r>
            <w:r>
              <w:rPr>
                <w:rFonts w:hint="eastAsia" w:eastAsia="仿宋_GB2312"/>
                <w:color w:val="000000"/>
                <w:kern w:val="0"/>
                <w:szCs w:val="21"/>
              </w:rPr>
              <w:t xml:space="preserve"> </w:t>
            </w:r>
            <w:r>
              <w:rPr>
                <w:rFonts w:hint="eastAsia" w:ascii="仿宋_GB2312" w:eastAsia="仿宋_GB2312"/>
                <w:color w:val="000000"/>
                <w:kern w:val="0"/>
                <w:szCs w:val="21"/>
              </w:rPr>
              <w:t xml:space="preserve">□有 </w:t>
            </w:r>
            <w:r>
              <w:rPr>
                <w:rFonts w:hint="eastAsia" w:eastAsia="仿宋_GB2312"/>
                <w:color w:val="000000"/>
                <w:kern w:val="0"/>
                <w:szCs w:val="21"/>
              </w:rPr>
              <w:t xml:space="preserve"> </w:t>
            </w:r>
            <w:r>
              <w:rPr>
                <w:rFonts w:hint="eastAsia" w:ascii="仿宋_GB2312" w:eastAsia="仿宋_GB2312"/>
                <w:color w:val="000000"/>
                <w:kern w:val="0"/>
                <w:szCs w:val="21"/>
              </w:rPr>
              <w:t xml:space="preserve">□无 </w:t>
            </w:r>
            <w:r>
              <w:rPr>
                <w:rFonts w:hint="eastAsia" w:eastAsia="仿宋_GB2312"/>
                <w:color w:val="000000"/>
                <w:kern w:val="0"/>
                <w:szCs w:val="21"/>
              </w:rPr>
              <w:t xml:space="preserve"> </w:t>
            </w:r>
            <w:r>
              <w:rPr>
                <w:rFonts w:hint="eastAsia" w:ascii="仿宋_GB2312" w:eastAsia="仿宋_GB2312"/>
                <w:color w:val="000000"/>
                <w:kern w:val="0"/>
                <w:szCs w:val="21"/>
              </w:rPr>
              <w:t>□不详</w:t>
            </w:r>
          </w:p>
        </w:tc>
      </w:tr>
      <w:tr>
        <w:tblPrEx>
          <w:tblCellMar>
            <w:top w:w="0" w:type="dxa"/>
            <w:left w:w="105" w:type="dxa"/>
            <w:bottom w:w="0" w:type="dxa"/>
            <w:right w:w="105" w:type="dxa"/>
          </w:tblCellMar>
        </w:tblPrEx>
        <w:trPr>
          <w:trHeight w:val="2015" w:hRule="atLeast"/>
          <w:jc w:val="center"/>
        </w:trPr>
        <w:tc>
          <w:tcPr>
            <w:tcW w:w="9108" w:type="dxa"/>
            <w:gridSpan w:val="9"/>
            <w:tcBorders>
              <w:top w:val="single" w:color="000000" w:sz="4" w:space="0"/>
              <w:left w:val="single" w:color="000000" w:sz="4" w:space="0"/>
              <w:bottom w:val="single" w:color="000000" w:sz="4" w:space="0"/>
              <w:right w:val="single" w:color="000000" w:sz="4" w:space="0"/>
            </w:tcBorders>
            <w:noWrap w:val="0"/>
            <w:vAlign w:val="top"/>
          </w:tcPr>
          <w:p>
            <w:pPr>
              <w:widowControl/>
              <w:spacing w:before="100" w:after="100" w:line="440" w:lineRule="atLeast"/>
              <w:jc w:val="left"/>
              <w:rPr>
                <w:rFonts w:ascii="仿宋_GB2312" w:eastAsia="仿宋_GB2312"/>
                <w:color w:val="000000"/>
                <w:kern w:val="0"/>
                <w:szCs w:val="21"/>
              </w:rPr>
            </w:pPr>
            <w:r>
              <w:rPr>
                <w:rFonts w:hint="eastAsia" w:ascii="仿宋_GB2312" w:eastAsia="仿宋_GB2312"/>
                <w:color w:val="000000"/>
                <w:kern w:val="0"/>
                <w:szCs w:val="21"/>
              </w:rPr>
              <w:t xml:space="preserve">SAE发生及处理的详细情况： </w:t>
            </w: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hint="eastAsia" w:ascii="仿宋_GB2312" w:eastAsia="仿宋_GB2312"/>
                <w:color w:val="000000"/>
                <w:kern w:val="0"/>
                <w:szCs w:val="21"/>
              </w:rPr>
            </w:pPr>
          </w:p>
          <w:p>
            <w:pPr>
              <w:widowControl/>
              <w:spacing w:before="100" w:after="100" w:line="440" w:lineRule="atLeast"/>
              <w:jc w:val="left"/>
              <w:rPr>
                <w:rFonts w:ascii="仿宋_GB2312" w:eastAsia="仿宋_GB2312"/>
                <w:color w:val="000000"/>
                <w:kern w:val="0"/>
                <w:szCs w:val="21"/>
              </w:rPr>
            </w:pPr>
          </w:p>
        </w:tc>
      </w:tr>
    </w:tbl>
    <w:p>
      <w:pPr>
        <w:widowControl/>
        <w:spacing w:line="440" w:lineRule="atLeast"/>
        <w:ind w:firstLine="420" w:firstLineChars="200"/>
        <w:rPr>
          <w:rFonts w:ascii="仿宋_GB2312" w:eastAsia="仿宋_GB2312"/>
          <w:color w:val="000000"/>
          <w:kern w:val="0"/>
          <w:szCs w:val="21"/>
        </w:rPr>
      </w:pPr>
      <w:r>
        <w:rPr>
          <w:rFonts w:hint="eastAsia" w:ascii="仿宋_GB2312" w:eastAsia="仿宋_GB2312"/>
          <w:color w:val="000000"/>
          <w:kern w:val="0"/>
          <w:szCs w:val="21"/>
        </w:rPr>
        <w:t xml:space="preserve">报告单位名称：     </w:t>
      </w:r>
      <w:r>
        <w:rPr>
          <w:rFonts w:hint="eastAsia" w:eastAsia="仿宋_GB2312"/>
          <w:color w:val="000000"/>
          <w:kern w:val="0"/>
          <w:szCs w:val="21"/>
        </w:rPr>
        <w:t xml:space="preserve">           </w:t>
      </w:r>
      <w:r>
        <w:rPr>
          <w:rFonts w:hint="eastAsia" w:ascii="仿宋_GB2312" w:eastAsia="仿宋_GB2312"/>
          <w:color w:val="000000"/>
          <w:kern w:val="0"/>
          <w:szCs w:val="21"/>
        </w:rPr>
        <w:t xml:space="preserve">报告人职务/职称：   </w:t>
      </w:r>
      <w:r>
        <w:rPr>
          <w:rFonts w:hint="eastAsia" w:eastAsia="仿宋_GB2312"/>
          <w:color w:val="000000"/>
          <w:kern w:val="0"/>
          <w:szCs w:val="21"/>
        </w:rPr>
        <w:t xml:space="preserve">           </w:t>
      </w:r>
      <w:r>
        <w:rPr>
          <w:rFonts w:hint="eastAsia" w:ascii="仿宋_GB2312" w:eastAsia="仿宋_GB2312"/>
          <w:color w:val="000000"/>
          <w:kern w:val="0"/>
          <w:szCs w:val="21"/>
        </w:rPr>
        <w:t>报告人签名：</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single" w:color="auto" w:sz="4" w:space="1"/>
        <w:right w:val="none" w:color="auto" w:sz="0" w:space="4"/>
      </w:pBdr>
      <w:snapToGrid w:val="0"/>
      <w:spacing w:line="240" w:lineRule="auto"/>
      <w:jc w:val="center"/>
      <w:outlineLvl w:val="9"/>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t>吉林省肿瘤医院药物/器械临床研究伦理审查委员会</w:t>
    </w:r>
  </w:p>
  <w:p>
    <w:pPr>
      <w:widowControl w:val="0"/>
      <w:pBdr>
        <w:top w:val="none" w:color="auto" w:sz="0" w:space="1"/>
        <w:left w:val="none" w:color="auto" w:sz="0" w:space="4"/>
        <w:bottom w:val="single" w:color="auto" w:sz="4" w:space="1"/>
        <w:right w:val="none" w:color="auto" w:sz="0" w:space="4"/>
      </w:pBdr>
      <w:snapToGrid w:val="0"/>
      <w:spacing w:line="240" w:lineRule="auto"/>
      <w:jc w:val="both"/>
      <w:outlineLvl w:val="9"/>
      <w:rPr>
        <w:rFonts w:hint="eastAsia"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NDVjZmEyMTAzZDdjYmEwM2JhZWVlZDA3NzEzY2YifQ=="/>
  </w:docVars>
  <w:rsids>
    <w:rsidRoot w:val="4637513C"/>
    <w:rsid w:val="4637513C"/>
    <w:rsid w:val="5A551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2024-01-25T01:19:00Z</dcterms:created>
  <dc:creator>欣欣向小羊</dc:creator>
  <cp:lastModifiedBy>WPS_1484525676</cp:lastModifiedBy>
  <dcterms:modified xsi:type="dcterms:W3CDTF">2024-02-19T07:38:17Z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86A8E3C0D1DC423BA81573A6F7700C89_11</vt:lpwstr>
  </property>
</Properties>
</file>