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Theme="minorEastAsia"/>
          <w:sz w:val="44"/>
          <w:szCs w:val="22"/>
        </w:rPr>
      </w:pPr>
      <w:r>
        <w:rPr>
          <w:rFonts w:ascii="Times New Roman" w:hAnsi="Times New Roman" w:eastAsiaTheme="minorEastAsia"/>
          <w:sz w:val="44"/>
          <w:szCs w:val="22"/>
        </w:rPr>
        <w:t>前置伦理</w:t>
      </w:r>
      <w:r>
        <w:rPr>
          <w:rFonts w:hint="eastAsia" w:ascii="Times New Roman" w:hAnsi="Times New Roman" w:eastAsiaTheme="minorEastAsia"/>
          <w:sz w:val="44"/>
          <w:szCs w:val="22"/>
        </w:rPr>
        <w:t>审评</w:t>
      </w:r>
      <w:r>
        <w:rPr>
          <w:rFonts w:ascii="Times New Roman" w:hAnsi="Times New Roman" w:eastAsiaTheme="minorEastAsia"/>
          <w:sz w:val="44"/>
          <w:szCs w:val="22"/>
        </w:rPr>
        <w:t>立项资料一致性声明</w:t>
      </w:r>
    </w:p>
    <w:p>
      <w:pPr>
        <w:spacing w:line="360" w:lineRule="auto"/>
        <w:rPr>
          <w:rFonts w:ascii="Times New Roman" w:hAnsi="Times New Roman"/>
          <w:bCs/>
          <w:kern w:val="0"/>
          <w:sz w:val="24"/>
        </w:rPr>
      </w:pPr>
      <w:r>
        <w:rPr>
          <w:rFonts w:hint="eastAsia" w:ascii="Times New Roman" w:hAnsi="Times New Roman"/>
          <w:bCs/>
          <w:kern w:val="0"/>
          <w:sz w:val="24"/>
        </w:rPr>
        <w:t>临床试验项目名称：</w:t>
      </w:r>
    </w:p>
    <w:p>
      <w:pPr>
        <w:spacing w:line="360" w:lineRule="auto"/>
        <w:rPr>
          <w:rFonts w:ascii="Times New Roman" w:hAnsi="Times New Roman"/>
          <w:bCs/>
          <w:kern w:val="0"/>
          <w:sz w:val="24"/>
        </w:rPr>
      </w:pPr>
      <w:r>
        <w:rPr>
          <w:rFonts w:hint="eastAsia" w:ascii="Times New Roman" w:hAnsi="Times New Roman"/>
          <w:bCs/>
          <w:kern w:val="0"/>
          <w:sz w:val="24"/>
        </w:rPr>
        <w:t>吉林省肿瘤医院牵头的临床试验项目，属于以下情况：</w:t>
      </w:r>
      <w:r>
        <w:rPr>
          <w:rFonts w:hint="eastAsia" w:ascii="Times New Roman" w:hAnsi="Times New Roman"/>
          <w:bCs/>
          <w:color w:val="FF0000"/>
          <w:kern w:val="0"/>
          <w:sz w:val="24"/>
        </w:rPr>
        <w:t>（勾选）</w:t>
      </w:r>
    </w:p>
    <w:p>
      <w:pPr>
        <w:spacing w:line="360" w:lineRule="auto"/>
        <w:ind w:firstLine="600"/>
        <w:rPr>
          <w:rFonts w:ascii="Times New Roman" w:hAnsi="Times New Roman"/>
          <w:bCs/>
          <w:kern w:val="0"/>
          <w:sz w:val="24"/>
        </w:rPr>
      </w:pPr>
      <w:r>
        <w:rPr>
          <w:rFonts w:hint="eastAsia" w:ascii="Times New Roman" w:hAnsi="Times New Roman"/>
          <w:bCs/>
          <w:kern w:val="0"/>
          <w:szCs w:val="21"/>
        </w:rPr>
        <w:sym w:font="Wingdings 2" w:char="00A3"/>
      </w:r>
      <w:r>
        <w:rPr>
          <w:rFonts w:hint="eastAsia" w:ascii="Times New Roman" w:hAnsi="Times New Roman"/>
          <w:bCs/>
          <w:kern w:val="0"/>
          <w:szCs w:val="21"/>
        </w:rPr>
        <w:t xml:space="preserve"> </w:t>
      </w:r>
      <w:r>
        <w:rPr>
          <w:rFonts w:hint="eastAsia" w:ascii="Times New Roman" w:hAnsi="Times New Roman"/>
          <w:bCs/>
          <w:kern w:val="0"/>
          <w:sz w:val="24"/>
        </w:rPr>
        <w:t>国内多中心临床试验项目</w:t>
      </w:r>
    </w:p>
    <w:p>
      <w:pPr>
        <w:spacing w:line="360" w:lineRule="auto"/>
        <w:ind w:firstLine="600"/>
        <w:rPr>
          <w:rFonts w:ascii="Times New Roman" w:hAnsi="Times New Roman"/>
          <w:bCs/>
          <w:kern w:val="0"/>
          <w:sz w:val="24"/>
        </w:rPr>
      </w:pPr>
      <w:r>
        <w:rPr>
          <w:rFonts w:hint="eastAsia" w:ascii="Times New Roman" w:hAnsi="Times New Roman"/>
          <w:bCs/>
          <w:kern w:val="0"/>
          <w:szCs w:val="21"/>
        </w:rPr>
        <w:sym w:font="Wingdings 2" w:char="00A3"/>
      </w:r>
      <w:r>
        <w:rPr>
          <w:rFonts w:hint="eastAsia" w:ascii="Times New Roman" w:hAnsi="Times New Roman"/>
          <w:bCs/>
          <w:kern w:val="0"/>
          <w:szCs w:val="21"/>
        </w:rPr>
        <w:t xml:space="preserve"> </w:t>
      </w:r>
      <w:r>
        <w:rPr>
          <w:rFonts w:hint="eastAsia" w:ascii="Times New Roman" w:hAnsi="Times New Roman"/>
          <w:bCs/>
          <w:kern w:val="0"/>
          <w:sz w:val="24"/>
        </w:rPr>
        <w:t>国际多中心临床试验项目</w:t>
      </w:r>
    </w:p>
    <w:p>
      <w:pPr>
        <w:spacing w:line="360" w:lineRule="auto"/>
        <w:rPr>
          <w:rFonts w:ascii="Times New Roman" w:hAnsi="Times New Roman"/>
          <w:bCs/>
          <w:kern w:val="0"/>
          <w:sz w:val="24"/>
        </w:rPr>
      </w:pPr>
      <w:r>
        <w:rPr>
          <w:rFonts w:hint="eastAsia" w:ascii="Times New Roman" w:hAnsi="Times New Roman"/>
          <w:bCs/>
          <w:kern w:val="0"/>
          <w:sz w:val="24"/>
        </w:rPr>
        <w:t>现申请在吉林省肿瘤医院进行前置伦理审查。</w:t>
      </w:r>
      <w:bookmarkStart w:id="0" w:name="_GoBack"/>
      <w:bookmarkEnd w:id="0"/>
    </w:p>
    <w:p>
      <w:pPr>
        <w:spacing w:line="360" w:lineRule="auto"/>
        <w:ind w:firstLine="600"/>
        <w:rPr>
          <w:rFonts w:ascii="Times New Roman" w:hAnsi="Times New Roman"/>
          <w:bCs/>
          <w:kern w:val="0"/>
          <w:sz w:val="24"/>
        </w:rPr>
      </w:pPr>
      <w:r>
        <w:rPr>
          <w:rFonts w:hint="eastAsia" w:ascii="Times New Roman" w:hAnsi="Times New Roman"/>
          <w:bCs/>
          <w:kern w:val="0"/>
          <w:sz w:val="24"/>
        </w:rPr>
        <w:t>本试验已于</w:t>
      </w:r>
      <w:r>
        <w:rPr>
          <w:rFonts w:ascii="Times New Roman" w:hAnsi="Times New Roman"/>
          <w:bCs/>
          <w:kern w:val="0"/>
          <w:sz w:val="24"/>
        </w:rPr>
        <w:t>202X</w:t>
      </w:r>
      <w:r>
        <w:rPr>
          <w:rFonts w:hint="eastAsia" w:ascii="Times New Roman" w:hAnsi="Times New Roman"/>
          <w:bCs/>
          <w:kern w:val="0"/>
          <w:sz w:val="24"/>
        </w:rPr>
        <w:t>年</w:t>
      </w:r>
      <w:r>
        <w:rPr>
          <w:rFonts w:ascii="Times New Roman" w:hAnsi="Times New Roman"/>
          <w:bCs/>
          <w:kern w:val="0"/>
          <w:sz w:val="24"/>
        </w:rPr>
        <w:t>X</w:t>
      </w:r>
      <w:r>
        <w:rPr>
          <w:rFonts w:hint="eastAsia" w:ascii="Times New Roman" w:hAnsi="Times New Roman"/>
          <w:bCs/>
          <w:kern w:val="0"/>
          <w:sz w:val="24"/>
        </w:rPr>
        <w:t>月</w:t>
      </w:r>
      <w:r>
        <w:rPr>
          <w:rFonts w:ascii="Times New Roman" w:hAnsi="Times New Roman"/>
          <w:bCs/>
          <w:kern w:val="0"/>
          <w:sz w:val="24"/>
        </w:rPr>
        <w:t>X</w:t>
      </w:r>
      <w:r>
        <w:rPr>
          <w:rFonts w:hint="eastAsia" w:ascii="Times New Roman" w:hAnsi="Times New Roman"/>
          <w:bCs/>
          <w:kern w:val="0"/>
          <w:sz w:val="24"/>
        </w:rPr>
        <w:t>日与国家药品监督管理局药品审评中心（CDE）通过</w:t>
      </w:r>
    </w:p>
    <w:p>
      <w:pPr>
        <w:spacing w:line="360" w:lineRule="auto"/>
        <w:rPr>
          <w:rFonts w:ascii="Times New Roman" w:hAnsi="Times New Roman"/>
          <w:bCs/>
          <w:kern w:val="0"/>
          <w:sz w:val="24"/>
        </w:rPr>
      </w:pPr>
      <w:r>
        <w:rPr>
          <w:rFonts w:hint="eastAsia" w:ascii="Times New Roman" w:hAnsi="Times New Roman"/>
          <w:bCs/>
          <w:kern w:val="0"/>
          <w:szCs w:val="21"/>
        </w:rPr>
        <w:sym w:font="Wingdings 2" w:char="00A3"/>
      </w:r>
      <w:r>
        <w:rPr>
          <w:rFonts w:hint="eastAsia" w:ascii="Times New Roman" w:hAnsi="Times New Roman"/>
          <w:bCs/>
          <w:kern w:val="0"/>
          <w:szCs w:val="21"/>
        </w:rPr>
        <w:t xml:space="preserve"> </w:t>
      </w:r>
      <w:r>
        <w:rPr>
          <w:rFonts w:hint="eastAsia" w:ascii="Times New Roman" w:hAnsi="Times New Roman"/>
          <w:bCs/>
          <w:kern w:val="0"/>
          <w:sz w:val="24"/>
        </w:rPr>
        <w:t xml:space="preserve">会议  </w:t>
      </w:r>
      <w:r>
        <w:rPr>
          <w:rFonts w:hint="eastAsia" w:ascii="Times New Roman" w:hAnsi="Times New Roman"/>
          <w:bCs/>
          <w:kern w:val="0"/>
          <w:szCs w:val="21"/>
        </w:rPr>
        <w:sym w:font="Wingdings 2" w:char="00A3"/>
      </w:r>
      <w:r>
        <w:rPr>
          <w:rFonts w:hint="eastAsia" w:ascii="Times New Roman" w:hAnsi="Times New Roman"/>
          <w:bCs/>
          <w:kern w:val="0"/>
          <w:szCs w:val="21"/>
        </w:rPr>
        <w:t xml:space="preserve"> </w:t>
      </w:r>
      <w:r>
        <w:rPr>
          <w:rFonts w:hint="eastAsia" w:ascii="Times New Roman" w:hAnsi="Times New Roman"/>
          <w:bCs/>
          <w:kern w:val="0"/>
          <w:sz w:val="24"/>
        </w:rPr>
        <w:t xml:space="preserve">邮件  </w:t>
      </w:r>
      <w:r>
        <w:rPr>
          <w:rFonts w:hint="eastAsia" w:ascii="Times New Roman" w:hAnsi="Times New Roman"/>
          <w:bCs/>
          <w:kern w:val="0"/>
          <w:szCs w:val="21"/>
        </w:rPr>
        <w:sym w:font="Wingdings 2" w:char="00A3"/>
      </w:r>
      <w:r>
        <w:rPr>
          <w:rFonts w:hint="eastAsia" w:ascii="Times New Roman" w:hAnsi="Times New Roman"/>
          <w:bCs/>
          <w:kern w:val="0"/>
          <w:szCs w:val="21"/>
        </w:rPr>
        <w:t xml:space="preserve"> </w:t>
      </w:r>
      <w:r>
        <w:rPr>
          <w:rFonts w:hint="eastAsia" w:ascii="Times New Roman" w:hAnsi="Times New Roman"/>
          <w:bCs/>
          <w:kern w:val="0"/>
          <w:sz w:val="24"/>
        </w:rPr>
        <w:t>申请人之窗  进行沟通</w:t>
      </w:r>
      <w:r>
        <w:rPr>
          <w:rFonts w:hint="eastAsia" w:ascii="Times New Roman" w:hAnsi="Times New Roman"/>
          <w:bCs/>
          <w:color w:val="FF0000"/>
          <w:kern w:val="0"/>
          <w:sz w:val="24"/>
        </w:rPr>
        <w:t>（勾选）</w:t>
      </w:r>
      <w:r>
        <w:rPr>
          <w:rFonts w:hint="eastAsia" w:ascii="Times New Roman" w:hAnsi="Times New Roman"/>
          <w:bCs/>
          <w:kern w:val="0"/>
          <w:sz w:val="24"/>
        </w:rPr>
        <w:t>，并根据形成的会议纪要确定试验方案等资料。</w:t>
      </w:r>
    </w:p>
    <w:p>
      <w:pPr>
        <w:spacing w:line="360" w:lineRule="auto"/>
        <w:ind w:firstLine="600"/>
        <w:rPr>
          <w:rFonts w:ascii="Times New Roman" w:hAnsi="Times New Roman"/>
          <w:bCs/>
          <w:kern w:val="0"/>
          <w:sz w:val="24"/>
        </w:rPr>
      </w:pPr>
      <w:r>
        <w:rPr>
          <w:rFonts w:hint="eastAsia" w:ascii="Times New Roman" w:hAnsi="Times New Roman"/>
          <w:bCs/>
          <w:kern w:val="0"/>
          <w:sz w:val="24"/>
        </w:rPr>
        <w:t>根据国家药品监督管理局《关于调整药物临床试验审评审批程序的公告》（2018年第50号）相关规定，本试验符合可不经沟通交流直接提出临床试验申请情况：</w:t>
      </w:r>
      <w:r>
        <w:rPr>
          <w:rFonts w:hint="eastAsia" w:ascii="Times New Roman" w:hAnsi="Times New Roman"/>
          <w:bCs/>
          <w:color w:val="FF0000"/>
          <w:kern w:val="0"/>
          <w:sz w:val="24"/>
        </w:rPr>
        <w:t>（勾选）</w:t>
      </w:r>
    </w:p>
    <w:p>
      <w:pPr>
        <w:spacing w:line="360" w:lineRule="auto"/>
        <w:ind w:firstLine="600"/>
        <w:rPr>
          <w:rFonts w:ascii="Times New Roman" w:hAnsi="Times New Roman"/>
          <w:bCs/>
          <w:kern w:val="0"/>
          <w:sz w:val="24"/>
        </w:rPr>
      </w:pPr>
      <w:r>
        <w:rPr>
          <w:rFonts w:hint="eastAsia" w:ascii="Times New Roman" w:hAnsi="Times New Roman"/>
          <w:bCs/>
          <w:kern w:val="0"/>
          <w:szCs w:val="21"/>
        </w:rPr>
        <w:sym w:font="Wingdings 2" w:char="00A3"/>
      </w:r>
      <w:r>
        <w:rPr>
          <w:rFonts w:hint="eastAsia" w:ascii="Times New Roman" w:hAnsi="Times New Roman"/>
          <w:bCs/>
          <w:kern w:val="0"/>
          <w:szCs w:val="21"/>
        </w:rPr>
        <w:t xml:space="preserve"> </w:t>
      </w:r>
      <w:r>
        <w:rPr>
          <w:rFonts w:hint="eastAsia" w:ascii="Times New Roman" w:hAnsi="Times New Roman"/>
          <w:bCs/>
          <w:kern w:val="0"/>
          <w:sz w:val="24"/>
        </w:rPr>
        <w:t>对于技术指南明确、药物临床试验有成熟研究经验，申请人能够保障申报资料质量的，或国际同步研发的国际多中心临床试验申请，在监管体系完善的国家和地区已经获准实施临床试验的。</w:t>
      </w:r>
    </w:p>
    <w:p>
      <w:pPr>
        <w:spacing w:line="360" w:lineRule="auto"/>
        <w:ind w:firstLine="600"/>
        <w:rPr>
          <w:rFonts w:ascii="Times New Roman" w:hAnsi="Times New Roman"/>
          <w:bCs/>
          <w:kern w:val="0"/>
          <w:sz w:val="24"/>
        </w:rPr>
      </w:pPr>
      <w:r>
        <w:rPr>
          <w:rFonts w:hint="eastAsia" w:ascii="Times New Roman" w:hAnsi="Times New Roman"/>
          <w:bCs/>
          <w:kern w:val="0"/>
          <w:szCs w:val="21"/>
        </w:rPr>
        <w:sym w:font="Wingdings 2" w:char="00A3"/>
      </w:r>
      <w:r>
        <w:rPr>
          <w:rFonts w:hint="eastAsia" w:ascii="Times New Roman" w:hAnsi="Times New Roman"/>
          <w:bCs/>
          <w:kern w:val="0"/>
          <w:szCs w:val="21"/>
        </w:rPr>
        <w:t xml:space="preserve"> </w:t>
      </w:r>
      <w:r>
        <w:rPr>
          <w:rFonts w:hint="eastAsia" w:ascii="Times New Roman" w:hAnsi="Times New Roman"/>
          <w:bCs/>
          <w:kern w:val="0"/>
          <w:sz w:val="24"/>
        </w:rPr>
        <w:t>已获准开展新药临床试验的，在完成Ⅰ期、Ⅱ期临床试验后、开展Ⅲ期临床试验之前，申请人向药审中心提出沟通交流会议申请。申请人在临床研发不同阶段就关键技术问题提出沟通交流申请。</w:t>
      </w:r>
    </w:p>
    <w:p>
      <w:pPr>
        <w:spacing w:line="360" w:lineRule="auto"/>
        <w:ind w:firstLine="600"/>
        <w:rPr>
          <w:rFonts w:ascii="Times New Roman" w:hAnsi="Times New Roman"/>
          <w:bCs/>
          <w:kern w:val="0"/>
          <w:sz w:val="24"/>
        </w:rPr>
      </w:pPr>
      <w:r>
        <w:rPr>
          <w:rFonts w:hint="eastAsia" w:ascii="Times New Roman" w:hAnsi="Times New Roman"/>
          <w:bCs/>
          <w:kern w:val="0"/>
          <w:szCs w:val="21"/>
        </w:rPr>
        <w:sym w:font="Wingdings 2" w:char="00A3"/>
      </w:r>
      <w:r>
        <w:rPr>
          <w:rFonts w:hint="eastAsia" w:ascii="Times New Roman" w:hAnsi="Times New Roman"/>
          <w:bCs/>
          <w:kern w:val="0"/>
          <w:szCs w:val="21"/>
        </w:rPr>
        <w:t xml:space="preserve"> </w:t>
      </w:r>
      <w:r>
        <w:rPr>
          <w:rFonts w:hint="eastAsia" w:ascii="Times New Roman" w:hAnsi="Times New Roman"/>
          <w:bCs/>
          <w:kern w:val="0"/>
          <w:sz w:val="24"/>
        </w:rPr>
        <w:t>在已获准开展的临床试验期间，申请增加新适应症的，提出新的临床试验申请。</w:t>
      </w:r>
    </w:p>
    <w:p>
      <w:pPr>
        <w:spacing w:line="360" w:lineRule="auto"/>
        <w:ind w:firstLine="600"/>
        <w:rPr>
          <w:rFonts w:ascii="Times New Roman" w:hAnsi="Times New Roman"/>
          <w:bCs/>
          <w:kern w:val="0"/>
          <w:sz w:val="24"/>
        </w:rPr>
      </w:pPr>
      <w:r>
        <w:rPr>
          <w:rFonts w:hint="eastAsia" w:ascii="Times New Roman" w:hAnsi="Times New Roman"/>
          <w:bCs/>
          <w:kern w:val="0"/>
          <w:szCs w:val="21"/>
        </w:rPr>
        <w:sym w:font="Wingdings 2" w:char="00A3"/>
      </w:r>
      <w:r>
        <w:rPr>
          <w:rFonts w:hint="eastAsia" w:ascii="Times New Roman" w:hAnsi="Times New Roman"/>
          <w:bCs/>
          <w:kern w:val="0"/>
          <w:szCs w:val="21"/>
        </w:rPr>
        <w:t xml:space="preserve"> </w:t>
      </w:r>
      <w:r>
        <w:rPr>
          <w:rFonts w:hint="eastAsia" w:ascii="Times New Roman" w:hAnsi="Times New Roman"/>
          <w:bCs/>
          <w:kern w:val="0"/>
          <w:sz w:val="24"/>
        </w:rPr>
        <w:t>变更临床试验方案、重大药学变更、非临床研究重要安全性发现等可能增加受试者安全性风险的，申请人递交补充申请。</w:t>
      </w:r>
    </w:p>
    <w:p>
      <w:pPr>
        <w:spacing w:line="360" w:lineRule="auto"/>
        <w:ind w:firstLine="600"/>
        <w:rPr>
          <w:rFonts w:ascii="Times New Roman" w:hAnsi="Times New Roman"/>
          <w:bCs/>
          <w:kern w:val="0"/>
          <w:sz w:val="24"/>
        </w:rPr>
      </w:pPr>
      <w:r>
        <w:rPr>
          <w:rFonts w:hint="eastAsia" w:ascii="Times New Roman" w:hAnsi="Times New Roman"/>
          <w:bCs/>
          <w:kern w:val="0"/>
          <w:sz w:val="24"/>
        </w:rPr>
        <w:t>我公司声明：本试验提交至吉林省肿瘤医院药物临床试验机构</w:t>
      </w:r>
      <w:r>
        <w:rPr>
          <w:rFonts w:hint="eastAsia" w:ascii="Times New Roman" w:hAnsi="Times New Roman"/>
          <w:bCs/>
          <w:kern w:val="0"/>
          <w:sz w:val="24"/>
          <w:lang w:eastAsia="zh-CN"/>
        </w:rPr>
        <w:t>药物/器械临床研究伦理审查委员会</w:t>
      </w:r>
      <w:r>
        <w:rPr>
          <w:rFonts w:hint="eastAsia" w:ascii="Times New Roman" w:hAnsi="Times New Roman"/>
          <w:bCs/>
          <w:kern w:val="0"/>
          <w:sz w:val="24"/>
        </w:rPr>
        <w:t>的资料，与提交至C</w:t>
      </w:r>
      <w:r>
        <w:rPr>
          <w:rFonts w:ascii="Times New Roman" w:hAnsi="Times New Roman"/>
          <w:bCs/>
          <w:kern w:val="0"/>
          <w:sz w:val="24"/>
        </w:rPr>
        <w:t>DE</w:t>
      </w:r>
      <w:r>
        <w:rPr>
          <w:rFonts w:hint="eastAsia" w:ascii="Times New Roman" w:hAnsi="Times New Roman"/>
          <w:bCs/>
          <w:kern w:val="0"/>
          <w:sz w:val="24"/>
        </w:rPr>
        <w:t>的申报资料完全一致，包括</w:t>
      </w:r>
      <w:r>
        <w:rPr>
          <w:rFonts w:ascii="Times New Roman" w:hAnsi="Times New Roman"/>
          <w:bCs/>
          <w:kern w:val="0"/>
          <w:sz w:val="24"/>
        </w:rPr>
        <w:t>试验方案</w:t>
      </w:r>
      <w:r>
        <w:rPr>
          <w:rFonts w:hint="eastAsia" w:ascii="Times New Roman" w:hAnsi="Times New Roman"/>
          <w:bCs/>
          <w:kern w:val="0"/>
          <w:sz w:val="24"/>
        </w:rPr>
        <w:t>（版本号）和</w:t>
      </w:r>
      <w:r>
        <w:rPr>
          <w:rFonts w:ascii="Times New Roman" w:hAnsi="Times New Roman"/>
          <w:bCs/>
          <w:kern w:val="0"/>
          <w:sz w:val="24"/>
        </w:rPr>
        <w:t>研究者手册</w:t>
      </w:r>
      <w:r>
        <w:rPr>
          <w:rFonts w:hint="eastAsia" w:ascii="Times New Roman" w:hAnsi="Times New Roman"/>
          <w:bCs/>
          <w:kern w:val="0"/>
          <w:sz w:val="24"/>
        </w:rPr>
        <w:t>（版本号）等</w:t>
      </w:r>
      <w:r>
        <w:rPr>
          <w:rFonts w:hint="eastAsia" w:ascii="Times New Roman" w:hAnsi="Times New Roman"/>
          <w:bCs/>
          <w:color w:val="FF0000"/>
          <w:kern w:val="0"/>
          <w:sz w:val="24"/>
        </w:rPr>
        <w:t>（请根据情况如实填写）</w:t>
      </w:r>
      <w:r>
        <w:rPr>
          <w:rFonts w:hint="eastAsia" w:ascii="Times New Roman" w:hAnsi="Times New Roman"/>
          <w:bCs/>
          <w:kern w:val="0"/>
          <w:sz w:val="24"/>
        </w:rPr>
        <w:t>。</w:t>
      </w:r>
    </w:p>
    <w:p>
      <w:pPr>
        <w:spacing w:line="360" w:lineRule="auto"/>
        <w:ind w:firstLine="600"/>
        <w:rPr>
          <w:rFonts w:ascii="Times New Roman" w:hAnsi="Times New Roman"/>
          <w:bCs/>
          <w:kern w:val="0"/>
          <w:sz w:val="24"/>
        </w:rPr>
      </w:pPr>
      <w:r>
        <w:rPr>
          <w:rFonts w:ascii="Times New Roman" w:hAnsi="Times New Roman"/>
          <w:bCs/>
          <w:kern w:val="0"/>
          <w:sz w:val="24"/>
        </w:rPr>
        <w:t>我公司对违反上述声明导致的后果承担全部责任</w:t>
      </w:r>
      <w:r>
        <w:rPr>
          <w:rFonts w:hint="eastAsia" w:ascii="Times New Roman" w:hAnsi="Times New Roman"/>
          <w:bCs/>
          <w:kern w:val="0"/>
          <w:sz w:val="24"/>
        </w:rPr>
        <w:t>。</w:t>
      </w:r>
    </w:p>
    <w:p>
      <w:pPr>
        <w:spacing w:line="360" w:lineRule="auto"/>
        <w:ind w:firstLine="600"/>
        <w:jc w:val="right"/>
        <w:rPr>
          <w:rFonts w:ascii="Times New Roman" w:hAnsi="Times New Roman"/>
          <w:bCs/>
          <w:kern w:val="0"/>
          <w:sz w:val="24"/>
        </w:rPr>
      </w:pPr>
      <w:r>
        <w:rPr>
          <w:rFonts w:hint="eastAsia" w:ascii="Times New Roman" w:hAnsi="Times New Roman"/>
          <w:bCs/>
          <w:kern w:val="0"/>
          <w:sz w:val="24"/>
        </w:rPr>
        <w:t xml:space="preserve">                           XXXX公司（盖章）</w:t>
      </w:r>
    </w:p>
    <w:p>
      <w:pPr>
        <w:spacing w:line="360" w:lineRule="auto"/>
        <w:ind w:firstLine="600"/>
        <w:jc w:val="right"/>
        <w:rPr>
          <w:rFonts w:ascii="Times New Roman" w:hAnsi="Times New Roman"/>
          <w:bCs/>
          <w:kern w:val="0"/>
          <w:sz w:val="24"/>
        </w:rPr>
      </w:pPr>
      <w:r>
        <w:rPr>
          <w:rFonts w:hint="eastAsia" w:ascii="Times New Roman" w:hAnsi="Times New Roman"/>
          <w:bCs/>
          <w:kern w:val="0"/>
          <w:sz w:val="24"/>
        </w:rPr>
        <w:t xml:space="preserve">                          </w:t>
      </w:r>
      <w:r>
        <w:rPr>
          <w:rFonts w:ascii="Times New Roman" w:hAnsi="Times New Roman"/>
          <w:bCs/>
          <w:kern w:val="0"/>
          <w:sz w:val="24"/>
        </w:rPr>
        <w:t xml:space="preserve"> 负责人签名</w:t>
      </w:r>
      <w:r>
        <w:rPr>
          <w:rFonts w:hint="eastAsia" w:ascii="Times New Roman" w:hAnsi="Times New Roman"/>
          <w:bCs/>
          <w:kern w:val="0"/>
          <w:sz w:val="24"/>
        </w:rPr>
        <w:t>：</w:t>
      </w:r>
    </w:p>
    <w:p>
      <w:pPr>
        <w:spacing w:line="360" w:lineRule="auto"/>
        <w:ind w:firstLine="3741" w:firstLineChars="1559"/>
        <w:jc w:val="right"/>
        <w:rPr>
          <w:rFonts w:ascii="Times New Roman" w:hAnsi="Times New Roman"/>
          <w:bCs/>
          <w:kern w:val="0"/>
          <w:sz w:val="24"/>
        </w:rPr>
      </w:pPr>
      <w:r>
        <w:rPr>
          <w:rFonts w:ascii="Times New Roman" w:hAnsi="Times New Roman"/>
          <w:bCs/>
          <w:kern w:val="0"/>
          <w:sz w:val="24"/>
        </w:rPr>
        <w:t>日期</w:t>
      </w:r>
      <w:r>
        <w:rPr>
          <w:rFonts w:hint="eastAsia" w:ascii="Times New Roman" w:hAnsi="Times New Roman"/>
          <w:bCs/>
          <w:kern w:val="0"/>
          <w:sz w:val="24"/>
        </w:rPr>
        <w:t>：</w:t>
      </w:r>
    </w:p>
    <w:p>
      <w:pPr>
        <w:spacing w:line="360" w:lineRule="auto"/>
        <w:jc w:val="left"/>
        <w:rPr>
          <w:rFonts w:asciiTheme="minorHAnsi" w:hAnsiTheme="minorHAnsi" w:eastAsiaTheme="minorEastAsia" w:cstheme="minorBidi"/>
          <w:sz w:val="30"/>
          <w:szCs w:val="30"/>
        </w:rPr>
      </w:pPr>
      <w:r>
        <w:rPr>
          <w:rFonts w:hint="eastAsia" w:ascii="仿宋_GB2312" w:eastAsia="仿宋_GB2312" w:hAnsiTheme="minorHAnsi" w:cstheme="minorBidi"/>
          <w:color w:val="FF0000"/>
          <w:sz w:val="24"/>
          <w:szCs w:val="28"/>
        </w:rPr>
        <w:t>注：使用时去掉红色字体内容。</w:t>
      </w:r>
    </w:p>
    <w:p>
      <w:pPr>
        <w:rPr>
          <w:rFonts w:ascii="宋体" w:hAnsi="宋体" w:cs="宋体"/>
          <w:sz w:val="24"/>
        </w:rPr>
      </w:pPr>
    </w:p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jc w:val="center"/>
      <w:rPr>
        <w:rFonts w:hint="eastAsia" w:ascii="宋体" w:hAnsi="宋体" w:eastAsia="宋体"/>
        <w:sz w:val="18"/>
        <w:lang w:eastAsia="zh-CN"/>
      </w:rPr>
    </w:pPr>
    <w:r>
      <w:rPr>
        <w:rFonts w:hint="eastAsia" w:ascii="宋体" w:hAnsi="宋体"/>
        <w:sz w:val="18"/>
      </w:rPr>
      <w:t>吉林省肿瘤医院</w:t>
    </w:r>
    <w:r>
      <w:rPr>
        <w:rFonts w:hint="eastAsia" w:ascii="宋体" w:hAnsi="宋体"/>
        <w:sz w:val="18"/>
        <w:lang w:eastAsia="zh-CN"/>
      </w:rPr>
      <w:t>药物/器械临床研究伦理审查委员会</w:t>
    </w:r>
  </w:p>
  <w:p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napToGrid w:val="0"/>
      <w:jc w:val="center"/>
    </w:pPr>
    <w:r>
      <w:rPr>
        <w:rFonts w:hint="eastAsia" w:ascii="宋体" w:hAnsi="宋体"/>
        <w:sz w:val="18"/>
        <w:lang w:val="en-US" w:eastAsia="zh-CN"/>
      </w:rPr>
      <w:t xml:space="preserve">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NDVjZmEyMTAzZDdjYmEwM2JhZWVlZDA3NzEzY2YifQ=="/>
  </w:docVars>
  <w:rsids>
    <w:rsidRoot w:val="38DD3ADD"/>
    <w:rsid w:val="2BCE7F81"/>
    <w:rsid w:val="38DD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2024-01-25T02:37:00Z</dcterms:created>
  <dc:creator>欣欣向小羊</dc:creator>
  <cp:lastModifiedBy>WPS_1484525676</cp:lastModifiedBy>
  <dcterms:modified xsi:type="dcterms:W3CDTF">2024-02-19T02:01:34Z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EC333004E5904765B9461778AC5D0578_11</vt:lpwstr>
  </property>
</Properties>
</file>